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июля 2000 г. N 551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ВОЕННО - ПАТРИОТИЧЕСКИХ МОЛОДЕЖНЫХ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ДЕТСКИХ ОБЪЕДИНЕНИЯХ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Федерального закона "О воинской обязанности и военной службе" и в целях реализации государственной политики в области военно - патриотического воспитания граждан Правительство Российской Федерации постановляет: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военно - патриотических молодежных и детских объединениях.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 военно - патриотических молодежных и детских объединений.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июля 2000 г. N 551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ПОЛОЖЕНИЕ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ВОЕННО - ПАТРИОТИЧЕСКИХ МОЛОДЕЖНЫХ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ДЕТСКИХ ОБЪЕДИНЕНИЯХ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Военно - патриотическим молодежным объединением или военно - патриотическим детским объединением (далее именуется - военно - 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 - патриотическое воспитание молодежи, детей и имеющее в связи с этим право на финансовую поддержку указанной деятельности со стороны</w:t>
      </w:r>
      <w:proofErr w:type="gramEnd"/>
      <w:r>
        <w:rPr>
          <w:rFonts w:ascii="Calibri" w:hAnsi="Calibri" w:cs="Calibri"/>
        </w:rPr>
        <w:t xml:space="preserve">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военно - патриотического объединения 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Военно - 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образовательными организациями, учреждениями культуры, спорта, туризма, а также ветеранскими и другими общественными объединениями.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военно - патриотического объединения являются: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государственной политики в области военно - патриотического и гражданского воспитания детей и молодежи;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истории и культуры Отечества и родного края;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проведении мероприятий по увековечению памяти защитников Отечества;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и развитие лучших традиций российского воинства;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проявлениям политического и религиозного экстремизма в молодежной среде;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физическое развитие молодежи и детей, формирование здорового образа жизни;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граждан к военной службе.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направлениями и формами деятельности военно - патриотического объединения являются: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техническим и военно - прикладным видам спорта;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военно - спортивных соревнований, игр, походов, экскурсий, показательных выступлений, войсковых стажировок;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поисковая работа по увековечению памяти защитников Отечества, участие в проведении поисковых экспедиций, установлении имен погибших, запись </w:t>
      </w:r>
      <w:proofErr w:type="gramStart"/>
      <w:r>
        <w:rPr>
          <w:rFonts w:ascii="Calibri" w:hAnsi="Calibri" w:cs="Calibri"/>
        </w:rPr>
        <w:t>воспоминаний очевидцев памятных событий военной истории Отечества</w:t>
      </w:r>
      <w:proofErr w:type="gramEnd"/>
      <w:r>
        <w:rPr>
          <w:rFonts w:ascii="Calibri" w:hAnsi="Calibri" w:cs="Calibri"/>
        </w:rPr>
        <w:t>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сооружении и уходе за памятниками воинской славы;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военно - спортивных и оздоровительных лагерей для молодежи и детей.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поддержка деятельности военно - патриотического объединения осуществляется в соответствии с Федеральными законами </w:t>
      </w:r>
      <w:hyperlink r:id="rId10" w:history="1">
        <w:r>
          <w:rPr>
            <w:rFonts w:ascii="Calibri" w:hAnsi="Calibri" w:cs="Calibri"/>
            <w:color w:val="0000FF"/>
          </w:rPr>
          <w:t>"О государственной поддержке</w:t>
        </w:r>
      </w:hyperlink>
      <w:r>
        <w:rPr>
          <w:rFonts w:ascii="Calibri" w:hAnsi="Calibri" w:cs="Calibri"/>
        </w:rPr>
        <w:t xml:space="preserve"> молодежных и детских общественных объединений" и </w:t>
      </w:r>
      <w:hyperlink r:id="rId11" w:history="1">
        <w:r>
          <w:rPr>
            <w:rFonts w:ascii="Calibri" w:hAnsi="Calibri" w:cs="Calibri"/>
            <w:color w:val="0000FF"/>
          </w:rPr>
          <w:t>"О воинской обязанности</w:t>
        </w:r>
      </w:hyperlink>
      <w:r>
        <w:rPr>
          <w:rFonts w:ascii="Calibri" w:hAnsi="Calibri" w:cs="Calibri"/>
        </w:rPr>
        <w:t xml:space="preserve"> и военной службе".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военно - патриотическому объединению на безвозмездной основе учебно - материальной базы государственных образовательных организаций и учреждений культуры для проведения мероприятий, связанных с военно - патриотическим воспитанием молодежи, осуществляется в соответствии с законодательством Российской Федерации.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Передача военно - 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учебно - материальной базы воинских частей осуществляются по решению руководителя федерального органа исполнительной власти, в котором предусмотрена военная служба.</w:t>
      </w:r>
      <w:proofErr w:type="gramEnd"/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48C9" w:rsidRDefault="00FE48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621C" w:rsidRDefault="0072621C">
      <w:bookmarkStart w:id="3" w:name="_GoBack"/>
      <w:bookmarkEnd w:id="3"/>
    </w:p>
    <w:sectPr w:rsidR="0072621C" w:rsidSect="00AA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9"/>
    <w:rsid w:val="0072621C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C5037EE94254B73883C64A6E3F9F30E03BE421EB48804FB9372C54700772E3905F40277B8AEEFw8I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C5037EE94254B73883C64A6E3F9F30E03BF4410B58804FB9372C54700772E3905F40277B8ADE9w8I3I" TargetMode="External"/><Relationship Id="rId12" Type="http://schemas.openxmlformats.org/officeDocument/2006/relationships/hyperlink" Target="consultantplus://offline/ref=AAFC5037EE94254B73883C64A6E3F9F30E03BE421EB48804FB9372C54700772E3905F40277B8AEEFw8I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C5037EE94254B73883C64A6E3F9F30E03BE421EB48804FB9372C54700772E3905F40277B8AEEFw8I7I" TargetMode="External"/><Relationship Id="rId11" Type="http://schemas.openxmlformats.org/officeDocument/2006/relationships/hyperlink" Target="consultantplus://offline/ref=AAFC5037EE94254B73883C64A6E3F9F30E03BF4410B58804FB9372C54700772E3905F40277B8ADE9w8I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FC5037EE94254B73883C64A6E3F9F30E00B94413B18804FB9372C547w0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C5037EE94254B73883C64A6E3F9F30E03BE421EB48804FB9372C54700772E3905F40277B8AEEFw8I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2015-02-27T08:08:00Z</dcterms:created>
  <dcterms:modified xsi:type="dcterms:W3CDTF">2015-02-27T08:11:00Z</dcterms:modified>
</cp:coreProperties>
</file>